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DE" w:rsidRDefault="00381ADE" w:rsidP="00381ADE">
      <w:pPr>
        <w:jc w:val="both"/>
        <w:rPr>
          <w:lang w:val="fr-FR"/>
        </w:rPr>
      </w:pPr>
      <w:r>
        <w:rPr>
          <w:lang w:val="fr-FR"/>
        </w:rPr>
        <w:t>Ollé, Marie-Louise, « </w:t>
      </w:r>
      <w:proofErr w:type="spellStart"/>
      <w:r>
        <w:rPr>
          <w:lang w:val="fr-FR"/>
        </w:rPr>
        <w:t>Re-présenter</w:t>
      </w:r>
      <w:proofErr w:type="spellEnd"/>
      <w:r>
        <w:rPr>
          <w:lang w:val="fr-FR"/>
        </w:rPr>
        <w:t xml:space="preserve"> l’horreur. Témoignages sur la Guerre des 36 ans au Guatemala » p.107-122</w:t>
      </w:r>
    </w:p>
    <w:p w:rsidR="00381ADE" w:rsidRDefault="00381ADE" w:rsidP="00381ADE">
      <w:pPr>
        <w:jc w:val="both"/>
        <w:rPr>
          <w:lang w:val="fr-FR"/>
        </w:rPr>
      </w:pPr>
    </w:p>
    <w:p w:rsidR="00381ADE" w:rsidRDefault="00381ADE" w:rsidP="00381ADE">
      <w:pPr>
        <w:jc w:val="both"/>
        <w:rPr>
          <w:lang w:val="fr-FR"/>
        </w:rPr>
      </w:pPr>
      <w:r>
        <w:rPr>
          <w:lang w:val="fr-FR"/>
        </w:rPr>
        <w:t>Le témoignage, écrit de la contingence et écrit de circonstance, est une « arme de combat » contre l’autorité et l’histoire officielle. P. 108</w:t>
      </w:r>
    </w:p>
    <w:p w:rsidR="00381ADE" w:rsidRDefault="00381ADE" w:rsidP="00381ADE">
      <w:pPr>
        <w:jc w:val="both"/>
        <w:rPr>
          <w:lang w:val="fr-FR"/>
        </w:rPr>
      </w:pPr>
    </w:p>
    <w:p w:rsidR="00381ADE" w:rsidRDefault="00381ADE" w:rsidP="00381ADE">
      <w:pPr>
        <w:jc w:val="both"/>
        <w:rPr>
          <w:lang w:val="fr-FR"/>
        </w:rPr>
      </w:pPr>
      <w:r>
        <w:rPr>
          <w:lang w:val="fr-FR"/>
        </w:rPr>
        <w:t>Roman de témoignage (</w:t>
      </w:r>
      <w:proofErr w:type="spellStart"/>
      <w:r>
        <w:rPr>
          <w:lang w:val="fr-FR"/>
        </w:rPr>
        <w:t>testiroman</w:t>
      </w:r>
      <w:proofErr w:type="spellEnd"/>
      <w:r>
        <w:rPr>
          <w:lang w:val="fr-FR"/>
        </w:rPr>
        <w:t>) … Cet apparent oxymore souligne le statut hybride, ambigu de ces textes où « ce qui est raconté n’est pas un simple reflet du réel mais un produit de l’organisation, de la configuration et de la création d’un texte construit sur des événements historiques, déterminé par les convictions esthétiques et politiques de son auteur » (</w:t>
      </w:r>
      <w:proofErr w:type="spellStart"/>
      <w:r>
        <w:rPr>
          <w:lang w:val="fr-FR"/>
        </w:rPr>
        <w:t>Mackenbach</w:t>
      </w:r>
      <w:proofErr w:type="spellEnd"/>
      <w:r>
        <w:rPr>
          <w:lang w:val="fr-FR"/>
        </w:rPr>
        <w:t>, 2001 ===allemand) p^. 117</w:t>
      </w:r>
    </w:p>
    <w:p w:rsidR="00381ADE" w:rsidRDefault="00381ADE" w:rsidP="00381ADE">
      <w:pPr>
        <w:jc w:val="both"/>
        <w:rPr>
          <w:lang w:val="fr-FR"/>
        </w:rPr>
      </w:pPr>
    </w:p>
    <w:p w:rsidR="00381ADE" w:rsidRDefault="00381ADE" w:rsidP="00381ADE">
      <w:pPr>
        <w:jc w:val="both"/>
        <w:rPr>
          <w:lang w:val="fr-FR"/>
        </w:rPr>
      </w:pPr>
    </w:p>
    <w:p w:rsidR="00381ADE" w:rsidRDefault="00381ADE" w:rsidP="00381ADE">
      <w:pPr>
        <w:jc w:val="both"/>
        <w:rPr>
          <w:lang w:val="fr-FR"/>
        </w:rPr>
      </w:pPr>
      <w:proofErr w:type="spellStart"/>
      <w:r>
        <w:rPr>
          <w:lang w:val="fr-FR"/>
        </w:rPr>
        <w:t>Ref</w:t>
      </w:r>
      <w:proofErr w:type="spellEnd"/>
      <w:r>
        <w:rPr>
          <w:lang w:val="fr-FR"/>
        </w:rPr>
        <w:t> :</w:t>
      </w:r>
    </w:p>
    <w:p w:rsidR="00381ADE" w:rsidRPr="00FB0290" w:rsidRDefault="00381ADE" w:rsidP="00381ADE">
      <w:pPr>
        <w:jc w:val="both"/>
        <w:rPr>
          <w:lang w:val="fr-FR"/>
        </w:rPr>
      </w:pPr>
      <w:proofErr w:type="spellStart"/>
      <w:r>
        <w:rPr>
          <w:lang w:val="fr-FR"/>
        </w:rPr>
        <w:t>Ricoeur</w:t>
      </w:r>
      <w:proofErr w:type="spellEnd"/>
      <w:r>
        <w:rPr>
          <w:lang w:val="fr-FR"/>
        </w:rPr>
        <w:t xml:space="preserve">, Paul. </w:t>
      </w:r>
      <w:r>
        <w:rPr>
          <w:i/>
          <w:lang w:val="fr-FR"/>
        </w:rPr>
        <w:t xml:space="preserve"> La mémoire, l’histoire, l’oubli</w:t>
      </w:r>
      <w:r>
        <w:rPr>
          <w:lang w:val="fr-FR"/>
        </w:rPr>
        <w:t>. Paris : Seuil, 2000.</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ADE"/>
    <w:rsid w:val="002F5761"/>
    <w:rsid w:val="00381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D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Company>DND</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2011-01-21T16:18:00Z</dcterms:created>
  <dcterms:modified xsi:type="dcterms:W3CDTF">2011-01-21T16:18:00Z</dcterms:modified>
</cp:coreProperties>
</file>