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A9" w:rsidRDefault="00176CA9" w:rsidP="00176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Irwin, Anne.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Redeployment as a Rite of Passage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Calgary</w:t>
          </w:r>
        </w:smartTag>
      </w:smartTag>
      <w:r>
        <w:rPr>
          <w:rFonts w:ascii="Arial" w:hAnsi="Arial" w:cs="Arial"/>
          <w:sz w:val="20"/>
          <w:szCs w:val="20"/>
        </w:rPr>
        <w:t xml:space="preserve">: Canadian </w:t>
      </w:r>
      <w:proofErr w:type="spellStart"/>
      <w:r>
        <w:rPr>
          <w:rFonts w:ascii="Arial" w:hAnsi="Arial" w:cs="Arial"/>
          <w:sz w:val="20"/>
          <w:szCs w:val="20"/>
        </w:rPr>
        <w:t>Defence</w:t>
      </w:r>
      <w:proofErr w:type="spellEnd"/>
      <w:r>
        <w:rPr>
          <w:rFonts w:ascii="Arial" w:hAnsi="Arial" w:cs="Arial"/>
          <w:sz w:val="20"/>
          <w:szCs w:val="20"/>
        </w:rPr>
        <w:t xml:space="preserve"> &amp; Foreign Affairs Institute, 2008.</w:t>
      </w:r>
    </w:p>
    <w:p w:rsidR="00176CA9" w:rsidRDefault="00176CA9" w:rsidP="00176CA9">
      <w:r>
        <w:t xml:space="preserve"> -Does she answer the question “How to re-integrate soldiers into society?”</w:t>
      </w:r>
    </w:p>
    <w:p w:rsidR="00176CA9" w:rsidRDefault="00176CA9" w:rsidP="00176CA9">
      <w:r>
        <w:tab/>
      </w:r>
      <w:proofErr w:type="gramStart"/>
      <w:r>
        <w:t>-if yes, how?</w:t>
      </w:r>
      <w:proofErr w:type="gramEnd"/>
    </w:p>
    <w:p w:rsidR="00176CA9" w:rsidRDefault="00176CA9" w:rsidP="00176CA9">
      <w:r>
        <w:tab/>
        <w:t>-if no, what type of research could be done to answer it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Rites of passage are rituals that serve to mark the transition of individuals from one social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status</w:t>
      </w:r>
      <w:proofErr w:type="gramEnd"/>
      <w:r>
        <w:rPr>
          <w:rFonts w:ascii="Arial" w:hAnsi="Arial" w:cs="Arial"/>
          <w:sz w:val="21"/>
          <w:szCs w:val="21"/>
        </w:rPr>
        <w:t xml:space="preserve"> to another. In the case of redeployment, the shift in status is from deployed soldier to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combat</w:t>
      </w:r>
      <w:proofErr w:type="gramEnd"/>
      <w:r>
        <w:rPr>
          <w:rFonts w:ascii="Arial" w:hAnsi="Arial" w:cs="Arial"/>
          <w:sz w:val="21"/>
          <w:szCs w:val="21"/>
        </w:rPr>
        <w:t xml:space="preserve"> veteran. Typically, rites of passage have three phases: separation, </w:t>
      </w:r>
      <w:proofErr w:type="spellStart"/>
      <w:r>
        <w:rPr>
          <w:rFonts w:ascii="Arial" w:hAnsi="Arial" w:cs="Arial"/>
          <w:sz w:val="21"/>
          <w:szCs w:val="21"/>
        </w:rPr>
        <w:t>liminality</w:t>
      </w:r>
      <w:proofErr w:type="spellEnd"/>
      <w:r>
        <w:rPr>
          <w:rFonts w:ascii="Arial" w:hAnsi="Arial" w:cs="Arial"/>
          <w:sz w:val="21"/>
          <w:szCs w:val="21"/>
        </w:rPr>
        <w:t xml:space="preserve"> and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reintegration</w:t>
      </w:r>
      <w:proofErr w:type="gramEnd"/>
      <w:r>
        <w:rPr>
          <w:rFonts w:ascii="Arial" w:hAnsi="Arial" w:cs="Arial"/>
          <w:sz w:val="21"/>
          <w:szCs w:val="21"/>
        </w:rPr>
        <w:t>. These phases during redeployment would consist of: leaving the theatre of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operations</w:t>
      </w:r>
      <w:proofErr w:type="gramEnd"/>
      <w:r>
        <w:rPr>
          <w:rFonts w:ascii="Arial" w:hAnsi="Arial" w:cs="Arial"/>
          <w:sz w:val="21"/>
          <w:szCs w:val="21"/>
        </w:rPr>
        <w:t xml:space="preserve"> as the separation phase; the decompression tour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Cyprus</w:t>
          </w:r>
        </w:smartTag>
      </w:smartTag>
      <w:r>
        <w:rPr>
          <w:rFonts w:ascii="Arial" w:hAnsi="Arial" w:cs="Arial"/>
          <w:sz w:val="21"/>
          <w:szCs w:val="21"/>
        </w:rPr>
        <w:t xml:space="preserve"> as the </w:t>
      </w:r>
      <w:proofErr w:type="spellStart"/>
      <w:r>
        <w:rPr>
          <w:rFonts w:ascii="Arial" w:hAnsi="Arial" w:cs="Arial"/>
          <w:sz w:val="21"/>
          <w:szCs w:val="21"/>
        </w:rPr>
        <w:t>liminal</w:t>
      </w:r>
      <w:proofErr w:type="spellEnd"/>
      <w:r>
        <w:rPr>
          <w:rFonts w:ascii="Arial" w:hAnsi="Arial" w:cs="Arial"/>
          <w:sz w:val="21"/>
          <w:szCs w:val="21"/>
        </w:rPr>
        <w:t xml:space="preserve"> phase;</w:t>
      </w:r>
    </w:p>
    <w:p w:rsidR="00176CA9" w:rsidRDefault="00176CA9" w:rsidP="00176CA9"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the return trip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Canada</w:t>
          </w:r>
        </w:smartTag>
      </w:smartTag>
      <w:r>
        <w:rPr>
          <w:rFonts w:ascii="Arial" w:hAnsi="Arial" w:cs="Arial"/>
          <w:sz w:val="21"/>
          <w:szCs w:val="21"/>
        </w:rPr>
        <w:t xml:space="preserve"> as the phase of reintegration.</w:t>
      </w:r>
    </w:p>
    <w:p w:rsidR="00176CA9" w:rsidRDefault="00176CA9" w:rsidP="00176CA9">
      <w:r>
        <w:tab/>
        <w:t>-Executive Summary page</w:t>
      </w:r>
    </w:p>
    <w:p w:rsidR="00176CA9" w:rsidRDefault="00176CA9" w:rsidP="00176CA9"/>
    <w:p w:rsidR="00176CA9" w:rsidRDefault="00176CA9" w:rsidP="00176CA9">
      <w:pPr>
        <w:autoSpaceDE w:val="0"/>
        <w:autoSpaceDN w:val="0"/>
        <w:adjustRightInd w:val="0"/>
      </w:pPr>
      <w:r>
        <w:rPr>
          <w:rFonts w:ascii="Arial" w:hAnsi="Arial" w:cs="Arial"/>
          <w:sz w:val="21"/>
          <w:szCs w:val="21"/>
        </w:rPr>
        <w:t>The first phase of any rite of passage consists of a “rite of separation” during which participants are removed from their original status in society.</w:t>
      </w:r>
      <w:r>
        <w:t xml:space="preserve"> </w:t>
      </w:r>
    </w:p>
    <w:p w:rsidR="00176CA9" w:rsidRDefault="00176CA9" w:rsidP="00176CA9">
      <w:r>
        <w:tab/>
        <w:t>-pp. 1</w:t>
      </w:r>
    </w:p>
    <w:p w:rsidR="00176CA9" w:rsidRDefault="00176CA9" w:rsidP="00176CA9"/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second phase of the rite of passage is the “</w:t>
      </w:r>
      <w:proofErr w:type="spellStart"/>
      <w:r>
        <w:rPr>
          <w:rFonts w:ascii="Arial" w:hAnsi="Arial" w:cs="Arial"/>
          <w:sz w:val="21"/>
          <w:szCs w:val="21"/>
        </w:rPr>
        <w:t>liminal</w:t>
      </w:r>
      <w:proofErr w:type="spellEnd"/>
      <w:r>
        <w:rPr>
          <w:rFonts w:ascii="Arial" w:hAnsi="Arial" w:cs="Arial"/>
          <w:sz w:val="21"/>
          <w:szCs w:val="21"/>
        </w:rPr>
        <w:t xml:space="preserve"> period,” from the Latin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limen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proofErr w:type="gramStart"/>
      <w:r>
        <w:rPr>
          <w:rFonts w:ascii="Arial" w:hAnsi="Arial" w:cs="Arial"/>
          <w:sz w:val="21"/>
          <w:szCs w:val="21"/>
        </w:rPr>
        <w:t>threshold</w:t>
      </w:r>
      <w:proofErr w:type="gramEnd"/>
      <w:r>
        <w:rPr>
          <w:rFonts w:ascii="Arial" w:hAnsi="Arial" w:cs="Arial"/>
          <w:sz w:val="21"/>
          <w:szCs w:val="21"/>
        </w:rPr>
        <w:t>.”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-pp. 2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sz w:val="21"/>
          <w:szCs w:val="21"/>
        </w:rPr>
        <w:t>liminal</w:t>
      </w:r>
      <w:proofErr w:type="spellEnd"/>
      <w:r>
        <w:rPr>
          <w:rFonts w:ascii="Arial" w:hAnsi="Arial" w:cs="Arial"/>
          <w:sz w:val="21"/>
          <w:szCs w:val="21"/>
        </w:rPr>
        <w:t xml:space="preserve"> phase is also a phase during which much deep learning can occur, and in which shared experience contributes to the creation of a new social identity.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-pp. 2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third phase of the rite of passage is the “rite of reintegration” or “rite of </w:t>
      </w:r>
      <w:proofErr w:type="spellStart"/>
      <w:r>
        <w:rPr>
          <w:rFonts w:ascii="Arial" w:hAnsi="Arial" w:cs="Arial"/>
          <w:sz w:val="21"/>
          <w:szCs w:val="21"/>
        </w:rPr>
        <w:t>reaggregation</w:t>
      </w:r>
      <w:proofErr w:type="spellEnd"/>
      <w:r>
        <w:rPr>
          <w:rFonts w:ascii="Arial" w:hAnsi="Arial" w:cs="Arial"/>
          <w:sz w:val="21"/>
          <w:szCs w:val="21"/>
        </w:rPr>
        <w:t>,”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during</w:t>
      </w:r>
      <w:proofErr w:type="gramEnd"/>
      <w:r>
        <w:rPr>
          <w:rFonts w:ascii="Arial" w:hAnsi="Arial" w:cs="Arial"/>
          <w:sz w:val="21"/>
          <w:szCs w:val="21"/>
        </w:rPr>
        <w:t xml:space="preserve"> which neophytes are returned to society in their new statuses.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-pp. 2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spent three months (May to August) of 2006 “embedded” with the soldiers of Charlie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Company of the First Battalion of the Princess Patricia’s Canadian Light Infantry (PPCLI)</w:t>
      </w:r>
    </w:p>
    <w:p w:rsidR="00176CA9" w:rsidRDefault="00176CA9" w:rsidP="00176CA9">
      <w:pPr>
        <w:autoSpaceDE w:val="0"/>
        <w:autoSpaceDN w:val="0"/>
        <w:adjustRightInd w:val="0"/>
      </w:pPr>
      <w:proofErr w:type="gramStart"/>
      <w:r>
        <w:rPr>
          <w:rFonts w:ascii="Arial" w:hAnsi="Arial" w:cs="Arial"/>
          <w:sz w:val="21"/>
          <w:szCs w:val="21"/>
        </w:rPr>
        <w:t>while</w:t>
      </w:r>
      <w:proofErr w:type="gramEnd"/>
      <w:r>
        <w:rPr>
          <w:rFonts w:ascii="Arial" w:hAnsi="Arial" w:cs="Arial"/>
          <w:sz w:val="21"/>
          <w:szCs w:val="21"/>
        </w:rPr>
        <w:t xml:space="preserve"> they were deployed as part of Task Force Orion.</w:t>
      </w:r>
    </w:p>
    <w:p w:rsidR="00176CA9" w:rsidRDefault="00176CA9" w:rsidP="00176CA9">
      <w:r>
        <w:tab/>
        <w:t>-pp. 2</w:t>
      </w:r>
    </w:p>
    <w:p w:rsidR="00176CA9" w:rsidRDefault="00176CA9" w:rsidP="00176CA9"/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policy of a TLD for soldiers returning from stressful deployments was first instituted at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urging of then Lieutenant Colonel Pat Stogran</w:t>
      </w:r>
      <w:r>
        <w:rPr>
          <w:rFonts w:ascii="Arial" w:hAnsi="Arial" w:cs="Arial"/>
          <w:sz w:val="13"/>
          <w:szCs w:val="13"/>
        </w:rPr>
        <w:t xml:space="preserve">10 </w:t>
      </w:r>
      <w:r>
        <w:rPr>
          <w:rFonts w:ascii="Arial" w:hAnsi="Arial" w:cs="Arial"/>
          <w:sz w:val="21"/>
          <w:szCs w:val="21"/>
        </w:rPr>
        <w:t>who had commanded the 3rd Battalion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of</w:t>
      </w:r>
      <w:proofErr w:type="gramEnd"/>
      <w:r>
        <w:rPr>
          <w:rFonts w:ascii="Arial" w:hAnsi="Arial" w:cs="Arial"/>
          <w:sz w:val="21"/>
          <w:szCs w:val="21"/>
        </w:rPr>
        <w:t xml:space="preserve"> the PPCLI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Afghanistan</w:t>
          </w:r>
        </w:smartTag>
      </w:smartTag>
      <w:r>
        <w:rPr>
          <w:rFonts w:ascii="Arial" w:hAnsi="Arial" w:cs="Arial"/>
          <w:sz w:val="21"/>
          <w:szCs w:val="21"/>
        </w:rPr>
        <w:t xml:space="preserve"> during Operation Apollo in 2002.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-pp. 3</w:t>
      </w:r>
    </w:p>
    <w:p w:rsidR="00176CA9" w:rsidRDefault="00176CA9" w:rsidP="00176CA9">
      <w:pPr>
        <w:rPr>
          <w:rFonts w:ascii="Arial" w:hAnsi="Arial" w:cs="Arial"/>
          <w:sz w:val="21"/>
          <w:szCs w:val="21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r>
        <w:rPr>
          <w:rFonts w:ascii="Arial" w:hAnsi="Arial" w:cs="Arial"/>
          <w:sz w:val="21"/>
          <w:szCs w:val="21"/>
          <w:lang w:val="en-CA" w:eastAsia="en-CA"/>
        </w:rPr>
        <w:t>The meeting with families was very poignant; there were many tears of joy and relief as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families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greeted them. Some soldiers asked their families not to meet them at the LTF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because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they preferred their reunion to occur in private, fearing that either their families or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they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themselves would break down. There were also, however, a few soldiers who were not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met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by anyone, not by choice, but because their wives had left them during the tour. All of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the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soldiers were changed irrevocably by the tour. Many of them had lost significant amounts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of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muscle mass, some as much as thirty or more pounds. Others were coming back with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scars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>, both physical and psychological, visible and invisible. Some, despite being warned not</w:t>
      </w:r>
    </w:p>
    <w:p w:rsidR="00176CA9" w:rsidRDefault="00176CA9" w:rsidP="00176CA9">
      <w:pPr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to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, had received tattoos or body piercings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  <w:lang w:val="en-CA" w:eastAsia="en-CA"/>
            </w:rPr>
            <w:t>Cyprus</w:t>
          </w:r>
        </w:smartTag>
      </w:smartTag>
      <w:r>
        <w:rPr>
          <w:rFonts w:ascii="Arial" w:hAnsi="Arial" w:cs="Arial"/>
          <w:sz w:val="21"/>
          <w:szCs w:val="21"/>
          <w:lang w:val="en-CA" w:eastAsia="en-CA"/>
        </w:rPr>
        <w:t>. P. 10</w:t>
      </w:r>
    </w:p>
    <w:p w:rsidR="00176CA9" w:rsidRDefault="00176CA9" w:rsidP="00176CA9">
      <w:pPr>
        <w:rPr>
          <w:rFonts w:ascii="Arial" w:hAnsi="Arial" w:cs="Arial"/>
          <w:sz w:val="21"/>
          <w:szCs w:val="21"/>
          <w:lang w:val="en-CA" w:eastAsia="en-CA"/>
        </w:rPr>
      </w:pP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r>
        <w:rPr>
          <w:rFonts w:ascii="Arial" w:hAnsi="Arial" w:cs="Arial"/>
          <w:sz w:val="21"/>
          <w:szCs w:val="21"/>
          <w:lang w:val="en-CA" w:eastAsia="en-CA"/>
        </w:rPr>
        <w:t>There was one briefing identified as a critical incident stress debriefing which I attended,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along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with most of the soldiers who had served with 8 Platoon of Charlie Company.</w:t>
      </w:r>
      <w:r>
        <w:rPr>
          <w:rFonts w:ascii="Arial" w:hAnsi="Arial" w:cs="Arial"/>
          <w:sz w:val="13"/>
          <w:szCs w:val="13"/>
          <w:lang w:val="en-CA" w:eastAsia="en-CA"/>
        </w:rPr>
        <w:t xml:space="preserve">17 </w:t>
      </w:r>
      <w:r>
        <w:rPr>
          <w:rFonts w:ascii="Arial" w:hAnsi="Arial" w:cs="Arial"/>
          <w:sz w:val="21"/>
          <w:szCs w:val="21"/>
          <w:lang w:val="en-CA" w:eastAsia="en-CA"/>
        </w:rPr>
        <w:t>There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lastRenderedPageBreak/>
        <w:t>were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approximately 25 people attending this briefing, which was a larger number than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expected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by the facilitator, and the room was very crowded. Participants sat in a circle on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chairs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and were invited by the facilitator to talk in turn about any incidents that they had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participated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in that they considered to have been stressful. All the participants were </w:t>
      </w:r>
      <w:proofErr w:type="spellStart"/>
      <w:r>
        <w:rPr>
          <w:rFonts w:ascii="Arial" w:hAnsi="Arial" w:cs="Arial"/>
          <w:sz w:val="21"/>
          <w:szCs w:val="21"/>
          <w:lang w:val="en-CA" w:eastAsia="en-CA"/>
        </w:rPr>
        <w:t>selfselected</w:t>
      </w:r>
      <w:proofErr w:type="spellEnd"/>
      <w:r>
        <w:rPr>
          <w:rFonts w:ascii="Arial" w:hAnsi="Arial" w:cs="Arial"/>
          <w:sz w:val="21"/>
          <w:szCs w:val="21"/>
          <w:lang w:val="en-CA" w:eastAsia="en-CA"/>
        </w:rPr>
        <w:t>,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so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there were personnel of ranks ranging from Private to Warrant Officer in the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same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room as well as soldiers from other units who had spent the entire tour in Kandahar Air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r>
        <w:rPr>
          <w:rFonts w:ascii="Arial" w:hAnsi="Arial" w:cs="Arial"/>
          <w:sz w:val="21"/>
          <w:szCs w:val="21"/>
          <w:lang w:val="en-CA" w:eastAsia="en-CA"/>
        </w:rPr>
        <w:t>Field.</w:t>
      </w:r>
      <w:r>
        <w:rPr>
          <w:rFonts w:ascii="Arial" w:hAnsi="Arial" w:cs="Arial"/>
          <w:sz w:val="13"/>
          <w:szCs w:val="13"/>
          <w:lang w:val="en-CA" w:eastAsia="en-CA"/>
        </w:rPr>
        <w:t xml:space="preserve">18 </w:t>
      </w: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They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had also had very different experiences of the tour, some of which were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distressing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enough to reduce the facilitator to tears while she listened to them. There was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time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only for two rounds of talk, with some participants choosing not to talk at all, and others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speaking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openly about their experiences. The briefing, however, was cut short because of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the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large number of participants, and before there was any opportunity to achieve closure or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finality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>, soldiers were told to get on the buses because of the tight timings.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r>
        <w:rPr>
          <w:rFonts w:ascii="Arial" w:hAnsi="Arial" w:cs="Arial"/>
          <w:sz w:val="21"/>
          <w:szCs w:val="21"/>
          <w:lang w:val="en-CA" w:eastAsia="en-CA"/>
        </w:rPr>
        <w:t>Both immediately after the critical incident stress debriefing and retrospectively, many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soldiers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felt it was worse than useless. Some of the soldiers were upset by the debriefing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because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they left it feeling raw and open. Some of them expressed a feeling of betrayal: of</w:t>
      </w:r>
    </w:p>
    <w:p w:rsidR="00176CA9" w:rsidRDefault="00176CA9" w:rsidP="00176CA9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having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been invited to open up, and then sent on their way without any resolution. Several</w:t>
      </w:r>
    </w:p>
    <w:p w:rsidR="00176CA9" w:rsidRDefault="00176CA9" w:rsidP="00176CA9">
      <w:pPr>
        <w:rPr>
          <w:rFonts w:ascii="Arial" w:hAnsi="Arial" w:cs="Arial"/>
          <w:sz w:val="21"/>
          <w:szCs w:val="21"/>
          <w:lang w:val="en-CA" w:eastAsia="en-CA"/>
        </w:rPr>
      </w:pPr>
      <w:proofErr w:type="gramStart"/>
      <w:r>
        <w:rPr>
          <w:rFonts w:ascii="Arial" w:hAnsi="Arial" w:cs="Arial"/>
          <w:sz w:val="21"/>
          <w:szCs w:val="21"/>
          <w:lang w:val="en-CA" w:eastAsia="en-CA"/>
        </w:rPr>
        <w:t>soldiers</w:t>
      </w:r>
      <w:proofErr w:type="gramEnd"/>
      <w:r>
        <w:rPr>
          <w:rFonts w:ascii="Arial" w:hAnsi="Arial" w:cs="Arial"/>
          <w:sz w:val="21"/>
          <w:szCs w:val="21"/>
          <w:lang w:val="en-CA" w:eastAsia="en-CA"/>
        </w:rPr>
        <w:t xml:space="preserve"> commented that there should not be a mix of ranks in such a debrief, p. 9</w:t>
      </w:r>
    </w:p>
    <w:p w:rsidR="00176CA9" w:rsidRDefault="00176CA9" w:rsidP="00176CA9">
      <w:pPr>
        <w:rPr>
          <w:rFonts w:ascii="Arial" w:hAnsi="Arial" w:cs="Arial"/>
          <w:sz w:val="21"/>
          <w:szCs w:val="21"/>
          <w:lang w:val="en-CA" w:eastAsia="en-CA"/>
        </w:rPr>
      </w:pPr>
    </w:p>
    <w:p w:rsidR="00AF1256" w:rsidRPr="00176CA9" w:rsidRDefault="00AF1256">
      <w:pPr>
        <w:rPr>
          <w:lang w:val="en-CA"/>
        </w:rPr>
      </w:pPr>
    </w:p>
    <w:sectPr w:rsidR="00AF1256" w:rsidRPr="00176CA9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CA9"/>
    <w:rsid w:val="00176CA9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>DND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2011-01-21T17:51:00Z</dcterms:created>
  <dcterms:modified xsi:type="dcterms:W3CDTF">2011-01-21T17:51:00Z</dcterms:modified>
</cp:coreProperties>
</file>