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23" w:rsidRDefault="00006E23" w:rsidP="00006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Hearn, Jeff. </w:t>
      </w:r>
      <w:proofErr w:type="gramStart"/>
      <w:r>
        <w:rPr>
          <w:rFonts w:ascii="Arial" w:hAnsi="Arial" w:cs="Arial"/>
          <w:sz w:val="20"/>
          <w:szCs w:val="20"/>
        </w:rPr>
        <w:t>"Feminist Theory."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From hegemonic masculinity to the hegemony of men</w:t>
      </w:r>
      <w:r>
        <w:rPr>
          <w:rFonts w:ascii="Arial" w:hAnsi="Arial" w:cs="Arial"/>
          <w:sz w:val="20"/>
          <w:szCs w:val="20"/>
        </w:rPr>
        <w:t xml:space="preserve"> 5 (2004): 49-72.</w:t>
      </w:r>
    </w:p>
    <w:p w:rsidR="00006E23" w:rsidRDefault="00006E23" w:rsidP="00006E23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006E23" w:rsidRPr="00490C49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  <w:r w:rsidRPr="00490C49">
        <w:rPr>
          <w:rFonts w:ascii="Arial" w:hAnsi="Arial" w:cs="Melior"/>
          <w:sz w:val="20"/>
          <w:szCs w:val="19"/>
        </w:rPr>
        <w:t>It</w:t>
      </w:r>
      <w:r>
        <w:rPr>
          <w:rFonts w:ascii="Arial" w:hAnsi="Arial" w:cs="Melior"/>
          <w:sz w:val="20"/>
          <w:szCs w:val="19"/>
        </w:rPr>
        <w:t xml:space="preserve"> </w:t>
      </w:r>
      <w:r w:rsidRPr="00490C49">
        <w:rPr>
          <w:rFonts w:ascii="Arial" w:hAnsi="Arial" w:cs="Melior"/>
          <w:sz w:val="20"/>
          <w:szCs w:val="19"/>
        </w:rPr>
        <w:t>considers what might be called the social construction of the body in both</w:t>
      </w:r>
      <w:r>
        <w:rPr>
          <w:rFonts w:ascii="Arial" w:hAnsi="Arial" w:cs="Melior"/>
          <w:sz w:val="20"/>
          <w:szCs w:val="19"/>
        </w:rPr>
        <w:t xml:space="preserve"> </w:t>
      </w:r>
      <w:r w:rsidRPr="00490C49">
        <w:rPr>
          <w:rFonts w:ascii="Arial" w:hAnsi="Arial" w:cs="Melior"/>
          <w:sz w:val="20"/>
          <w:szCs w:val="19"/>
        </w:rPr>
        <w:t>boys’ and adult men’s practices. In discussing ‘the physical sense of</w:t>
      </w:r>
      <w:r>
        <w:rPr>
          <w:rFonts w:ascii="Arial" w:hAnsi="Arial" w:cs="Melior"/>
          <w:sz w:val="20"/>
          <w:szCs w:val="19"/>
        </w:rPr>
        <w:t xml:space="preserve"> </w:t>
      </w:r>
      <w:r w:rsidRPr="00490C49">
        <w:rPr>
          <w:rFonts w:ascii="Arial" w:hAnsi="Arial" w:cs="Melior"/>
          <w:sz w:val="20"/>
          <w:szCs w:val="19"/>
        </w:rPr>
        <w:t xml:space="preserve">maleness’, Connell marks out the social </w:t>
      </w:r>
      <w:r>
        <w:rPr>
          <w:rFonts w:ascii="Arial" w:hAnsi="Arial" w:cs="Melior"/>
          <w:sz w:val="20"/>
          <w:szCs w:val="19"/>
        </w:rPr>
        <w:t>i</w:t>
      </w:r>
      <w:r w:rsidRPr="00490C49">
        <w:rPr>
          <w:rFonts w:ascii="Arial" w:hAnsi="Arial" w:cs="Melior"/>
          <w:sz w:val="20"/>
          <w:szCs w:val="19"/>
        </w:rPr>
        <w:t>mportance of sport as ‘the central</w:t>
      </w:r>
      <w:r>
        <w:rPr>
          <w:rFonts w:ascii="Arial" w:hAnsi="Arial" w:cs="Melior"/>
          <w:sz w:val="20"/>
          <w:szCs w:val="19"/>
        </w:rPr>
        <w:t xml:space="preserve"> </w:t>
      </w:r>
      <w:r w:rsidRPr="00490C49">
        <w:rPr>
          <w:rFonts w:ascii="Arial" w:hAnsi="Arial" w:cs="Melior"/>
          <w:sz w:val="20"/>
          <w:szCs w:val="19"/>
        </w:rPr>
        <w:t>experience of the school years for many boys’ (1983: 18), emphasizing the</w:t>
      </w:r>
      <w:r>
        <w:rPr>
          <w:rFonts w:ascii="Arial" w:hAnsi="Arial" w:cs="Melior"/>
          <w:sz w:val="20"/>
          <w:szCs w:val="19"/>
        </w:rPr>
        <w:t xml:space="preserve"> </w:t>
      </w:r>
      <w:r w:rsidRPr="00490C49">
        <w:rPr>
          <w:rFonts w:ascii="Arial" w:hAnsi="Arial" w:cs="Melior"/>
          <w:sz w:val="20"/>
          <w:szCs w:val="19"/>
        </w:rPr>
        <w:t>practices and experiences of taking and occupying space, holding the body</w:t>
      </w:r>
    </w:p>
    <w:p w:rsidR="00006E23" w:rsidRPr="00490C49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  <w:proofErr w:type="gramStart"/>
      <w:r w:rsidRPr="00490C49">
        <w:rPr>
          <w:rFonts w:ascii="Arial" w:hAnsi="Arial" w:cs="Melior"/>
          <w:sz w:val="20"/>
          <w:szCs w:val="19"/>
        </w:rPr>
        <w:t>tense</w:t>
      </w:r>
      <w:proofErr w:type="gramEnd"/>
      <w:r w:rsidRPr="00490C49">
        <w:rPr>
          <w:rFonts w:ascii="Arial" w:hAnsi="Arial" w:cs="Melior"/>
          <w:sz w:val="20"/>
          <w:szCs w:val="19"/>
        </w:rPr>
        <w:t>, and skill, as well as size, power, force, strength, physical development and sexuality.</w:t>
      </w:r>
    </w:p>
    <w:p w:rsidR="00006E23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  <w:r w:rsidRPr="00490C49">
        <w:rPr>
          <w:rFonts w:ascii="Arial" w:hAnsi="Arial" w:cs="Melior"/>
          <w:sz w:val="20"/>
          <w:szCs w:val="19"/>
        </w:rPr>
        <w:tab/>
        <w:t>-pp. 56</w:t>
      </w:r>
    </w:p>
    <w:p w:rsidR="00006E23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</w:p>
    <w:p w:rsidR="00006E23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  <w:r w:rsidRPr="00CC75E0">
        <w:rPr>
          <w:rFonts w:ascii="Arial" w:hAnsi="Arial" w:cs="Melior"/>
          <w:sz w:val="20"/>
          <w:szCs w:val="19"/>
        </w:rPr>
        <w:t>There are also persistent question marks around what is actually to count</w:t>
      </w:r>
      <w:r>
        <w:rPr>
          <w:rFonts w:ascii="Arial" w:hAnsi="Arial" w:cs="Melior"/>
          <w:sz w:val="20"/>
          <w:szCs w:val="19"/>
        </w:rPr>
        <w:t xml:space="preserve"> </w:t>
      </w:r>
      <w:r w:rsidRPr="00CC75E0">
        <w:rPr>
          <w:rFonts w:ascii="Arial" w:hAnsi="Arial" w:cs="Melior"/>
          <w:sz w:val="20"/>
          <w:szCs w:val="19"/>
        </w:rPr>
        <w:t xml:space="preserve">as hegemonic masculinity. Is it a cultural ideal, cultural </w:t>
      </w:r>
      <w:proofErr w:type="gramStart"/>
      <w:r w:rsidRPr="00CC75E0">
        <w:rPr>
          <w:rFonts w:ascii="Arial" w:hAnsi="Arial" w:cs="Melior"/>
          <w:sz w:val="20"/>
          <w:szCs w:val="19"/>
        </w:rPr>
        <w:t>images</w:t>
      </w:r>
      <w:proofErr w:type="gramEnd"/>
      <w:r w:rsidRPr="00CC75E0">
        <w:rPr>
          <w:rFonts w:ascii="Arial" w:hAnsi="Arial" w:cs="Melior"/>
          <w:sz w:val="20"/>
          <w:szCs w:val="19"/>
        </w:rPr>
        <w:t>, even</w:t>
      </w:r>
      <w:r>
        <w:rPr>
          <w:rFonts w:ascii="Arial" w:hAnsi="Arial" w:cs="Melior"/>
          <w:sz w:val="20"/>
          <w:szCs w:val="19"/>
        </w:rPr>
        <w:t xml:space="preserve"> </w:t>
      </w:r>
      <w:r w:rsidRPr="00CC75E0">
        <w:rPr>
          <w:rFonts w:ascii="Arial" w:hAnsi="Arial" w:cs="Melior"/>
          <w:sz w:val="20"/>
          <w:szCs w:val="19"/>
        </w:rPr>
        <w:t>fantasy? Is it summed up in the stuff of heroes? Is it toughness, aggressiveness,</w:t>
      </w:r>
      <w:r>
        <w:rPr>
          <w:rFonts w:ascii="Arial" w:hAnsi="Arial" w:cs="Melior"/>
          <w:sz w:val="20"/>
          <w:szCs w:val="19"/>
        </w:rPr>
        <w:t xml:space="preserve"> </w:t>
      </w:r>
      <w:r w:rsidRPr="00CC75E0">
        <w:rPr>
          <w:rFonts w:ascii="Arial" w:hAnsi="Arial" w:cs="Melior"/>
          <w:sz w:val="20"/>
          <w:szCs w:val="19"/>
        </w:rPr>
        <w:t>violence? Or is it corporate respectability? Is it simply heterosexist</w:t>
      </w:r>
      <w:r>
        <w:rPr>
          <w:rFonts w:ascii="Arial" w:hAnsi="Arial" w:cs="Melior"/>
          <w:sz w:val="20"/>
          <w:szCs w:val="19"/>
        </w:rPr>
        <w:t xml:space="preserve"> </w:t>
      </w:r>
      <w:r w:rsidRPr="00CC75E0">
        <w:rPr>
          <w:rFonts w:ascii="Arial" w:hAnsi="Arial" w:cs="Melior"/>
          <w:sz w:val="20"/>
          <w:szCs w:val="19"/>
        </w:rPr>
        <w:t>homophobia? Is it the rather general persistence of patriarchal gender</w:t>
      </w:r>
      <w:r>
        <w:rPr>
          <w:rFonts w:ascii="Arial" w:hAnsi="Arial" w:cs="Melior"/>
          <w:sz w:val="20"/>
          <w:szCs w:val="19"/>
        </w:rPr>
        <w:t xml:space="preserve"> </w:t>
      </w:r>
      <w:r w:rsidRPr="00CC75E0">
        <w:rPr>
          <w:rFonts w:ascii="Arial" w:hAnsi="Arial" w:cs="Melior"/>
          <w:sz w:val="20"/>
          <w:szCs w:val="19"/>
        </w:rPr>
        <w:t>arrangements?</w:t>
      </w:r>
    </w:p>
    <w:p w:rsidR="00006E23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  <w:r>
        <w:rPr>
          <w:rFonts w:ascii="Arial" w:hAnsi="Arial" w:cs="Melior"/>
          <w:sz w:val="20"/>
          <w:szCs w:val="19"/>
        </w:rPr>
        <w:tab/>
        <w:t>-pp. 58</w:t>
      </w:r>
    </w:p>
    <w:p w:rsidR="00006E23" w:rsidRDefault="00006E23" w:rsidP="00006E23">
      <w:pPr>
        <w:autoSpaceDE w:val="0"/>
        <w:autoSpaceDN w:val="0"/>
        <w:adjustRightInd w:val="0"/>
        <w:ind w:left="720"/>
        <w:rPr>
          <w:rFonts w:ascii="Arial" w:hAnsi="Arial" w:cs="Melior"/>
          <w:sz w:val="20"/>
          <w:szCs w:val="19"/>
        </w:rPr>
      </w:pPr>
      <w:r>
        <w:rPr>
          <w:rFonts w:ascii="Arial" w:hAnsi="Arial" w:cs="Melior"/>
          <w:sz w:val="20"/>
          <w:szCs w:val="19"/>
        </w:rPr>
        <w:t>-ideas and suggestions that help illustrate the meaning of masculinity, and hegemonic masculinity</w:t>
      </w:r>
    </w:p>
    <w:p w:rsidR="00006E23" w:rsidRDefault="00006E23" w:rsidP="00006E23">
      <w:pPr>
        <w:autoSpaceDE w:val="0"/>
        <w:autoSpaceDN w:val="0"/>
        <w:adjustRightInd w:val="0"/>
        <w:ind w:left="1440"/>
        <w:rPr>
          <w:rFonts w:ascii="Arial" w:hAnsi="Arial" w:cs="Melior"/>
          <w:sz w:val="20"/>
          <w:szCs w:val="19"/>
        </w:rPr>
      </w:pPr>
      <w:r>
        <w:rPr>
          <w:rFonts w:ascii="Arial" w:hAnsi="Arial" w:cs="Melior"/>
          <w:sz w:val="20"/>
          <w:szCs w:val="19"/>
        </w:rPr>
        <w:t>-is masculinity developed and taught from our culture, society (cultural images and norms)</w:t>
      </w:r>
    </w:p>
    <w:p w:rsidR="00006E23" w:rsidRDefault="00006E23" w:rsidP="00006E23">
      <w:pPr>
        <w:autoSpaceDE w:val="0"/>
        <w:autoSpaceDN w:val="0"/>
        <w:adjustRightInd w:val="0"/>
        <w:ind w:left="1440"/>
        <w:rPr>
          <w:rFonts w:ascii="Arial" w:hAnsi="Arial" w:cs="Melior"/>
          <w:sz w:val="20"/>
          <w:szCs w:val="19"/>
        </w:rPr>
      </w:pPr>
      <w:r>
        <w:rPr>
          <w:rFonts w:ascii="Arial" w:hAnsi="Arial" w:cs="Melior"/>
          <w:sz w:val="20"/>
          <w:szCs w:val="19"/>
        </w:rPr>
        <w:t>-suggests that there is a connection between that heroic image and masculinity, heroic being that image of self-sacrificing, pain enduring individual</w:t>
      </w:r>
    </w:p>
    <w:p w:rsidR="00006E23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</w:p>
    <w:p w:rsidR="00006E23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  <w:r w:rsidRPr="00EA09ED">
        <w:rPr>
          <w:rFonts w:ascii="Arial" w:hAnsi="Arial" w:cs="Melior"/>
          <w:sz w:val="20"/>
          <w:szCs w:val="19"/>
        </w:rPr>
        <w:t xml:space="preserve">Margaret </w:t>
      </w:r>
      <w:proofErr w:type="spellStart"/>
      <w:r w:rsidRPr="00EA09ED">
        <w:rPr>
          <w:rFonts w:ascii="Arial" w:hAnsi="Arial" w:cs="Melior"/>
          <w:sz w:val="20"/>
          <w:szCs w:val="19"/>
        </w:rPr>
        <w:t>Wetherell</w:t>
      </w:r>
      <w:proofErr w:type="spellEnd"/>
      <w:r w:rsidRPr="00EA09ED">
        <w:rPr>
          <w:rFonts w:ascii="Arial" w:hAnsi="Arial" w:cs="Melior"/>
          <w:sz w:val="20"/>
          <w:szCs w:val="19"/>
        </w:rPr>
        <w:t xml:space="preserve"> and</w:t>
      </w:r>
      <w:r>
        <w:rPr>
          <w:rFonts w:ascii="Arial" w:hAnsi="Arial" w:cs="Melior"/>
          <w:sz w:val="20"/>
          <w:szCs w:val="19"/>
        </w:rPr>
        <w:t xml:space="preserve"> </w:t>
      </w:r>
      <w:r w:rsidRPr="00EA09ED">
        <w:rPr>
          <w:rFonts w:ascii="Arial" w:hAnsi="Arial" w:cs="Melior"/>
          <w:sz w:val="20"/>
          <w:szCs w:val="19"/>
        </w:rPr>
        <w:t xml:space="preserve">Nigel </w:t>
      </w:r>
      <w:proofErr w:type="spellStart"/>
      <w:r w:rsidRPr="00EA09ED">
        <w:rPr>
          <w:rFonts w:ascii="Arial" w:hAnsi="Arial" w:cs="Melior"/>
          <w:sz w:val="20"/>
          <w:szCs w:val="19"/>
        </w:rPr>
        <w:t>Edley</w:t>
      </w:r>
      <w:proofErr w:type="spellEnd"/>
      <w:r w:rsidRPr="00EA09ED">
        <w:rPr>
          <w:rFonts w:ascii="Arial" w:hAnsi="Arial" w:cs="Melior"/>
          <w:sz w:val="20"/>
          <w:szCs w:val="19"/>
        </w:rPr>
        <w:t xml:space="preserve"> (1999) have identified three much more specific ‘imaginary</w:t>
      </w:r>
      <w:r>
        <w:rPr>
          <w:rFonts w:ascii="Arial" w:hAnsi="Arial" w:cs="Melior"/>
          <w:sz w:val="20"/>
          <w:szCs w:val="19"/>
        </w:rPr>
        <w:t xml:space="preserve"> </w:t>
      </w:r>
      <w:r w:rsidRPr="00EA09ED">
        <w:rPr>
          <w:rFonts w:ascii="Arial" w:hAnsi="Arial" w:cs="Melior"/>
          <w:sz w:val="20"/>
          <w:szCs w:val="19"/>
        </w:rPr>
        <w:t>positions and psycho-discursive practices’ in the negotiating of hegemonic</w:t>
      </w:r>
      <w:r>
        <w:rPr>
          <w:rFonts w:ascii="Arial" w:hAnsi="Arial" w:cs="Melior"/>
          <w:sz w:val="20"/>
          <w:szCs w:val="19"/>
        </w:rPr>
        <w:t xml:space="preserve"> </w:t>
      </w:r>
      <w:r w:rsidRPr="00EA09ED">
        <w:rPr>
          <w:rFonts w:ascii="Arial" w:hAnsi="Arial" w:cs="Melior"/>
          <w:sz w:val="20"/>
          <w:szCs w:val="19"/>
        </w:rPr>
        <w:t>masculinity and their identification with the masculine. These are: heroic</w:t>
      </w:r>
      <w:r>
        <w:rPr>
          <w:rFonts w:ascii="Arial" w:hAnsi="Arial" w:cs="Melior"/>
          <w:sz w:val="20"/>
          <w:szCs w:val="19"/>
        </w:rPr>
        <w:t xml:space="preserve"> </w:t>
      </w:r>
      <w:r w:rsidRPr="00EA09ED">
        <w:rPr>
          <w:rFonts w:ascii="Arial" w:hAnsi="Arial" w:cs="Melior"/>
          <w:sz w:val="20"/>
          <w:szCs w:val="19"/>
        </w:rPr>
        <w:t xml:space="preserve">positions, ‘ordinary’ positions, and </w:t>
      </w:r>
      <w:proofErr w:type="gramStart"/>
      <w:r w:rsidRPr="00EA09ED">
        <w:rPr>
          <w:rFonts w:ascii="Arial" w:hAnsi="Arial" w:cs="Melior"/>
          <w:sz w:val="20"/>
          <w:szCs w:val="19"/>
        </w:rPr>
        <w:t xml:space="preserve">rebellious </w:t>
      </w:r>
      <w:r>
        <w:rPr>
          <w:rFonts w:ascii="Arial" w:hAnsi="Arial" w:cs="Melior"/>
          <w:sz w:val="20"/>
          <w:szCs w:val="19"/>
        </w:rPr>
        <w:t xml:space="preserve"> </w:t>
      </w:r>
      <w:r w:rsidRPr="00EA09ED">
        <w:rPr>
          <w:rFonts w:ascii="Arial" w:hAnsi="Arial" w:cs="Melior"/>
          <w:sz w:val="20"/>
          <w:szCs w:val="19"/>
        </w:rPr>
        <w:t>positions</w:t>
      </w:r>
      <w:proofErr w:type="gramEnd"/>
      <w:r w:rsidRPr="00EA09ED">
        <w:rPr>
          <w:rFonts w:ascii="Arial" w:hAnsi="Arial" w:cs="Melior"/>
          <w:sz w:val="20"/>
          <w:szCs w:val="19"/>
        </w:rPr>
        <w:t>.</w:t>
      </w:r>
    </w:p>
    <w:p w:rsidR="00006E23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  <w:r>
        <w:rPr>
          <w:rFonts w:ascii="Arial" w:hAnsi="Arial" w:cs="Melior"/>
          <w:sz w:val="20"/>
          <w:szCs w:val="19"/>
        </w:rPr>
        <w:tab/>
        <w:t>-pp. 58</w:t>
      </w:r>
    </w:p>
    <w:p w:rsidR="00006E23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</w:p>
    <w:p w:rsidR="00006E23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  <w:r w:rsidRPr="00140207">
        <w:rPr>
          <w:rFonts w:ascii="Arial" w:hAnsi="Arial" w:cs="Melior"/>
          <w:sz w:val="20"/>
          <w:szCs w:val="19"/>
        </w:rPr>
        <w:t xml:space="preserve">As Mark </w:t>
      </w:r>
      <w:proofErr w:type="spellStart"/>
      <w:r w:rsidRPr="00140207">
        <w:rPr>
          <w:rFonts w:ascii="Arial" w:hAnsi="Arial" w:cs="Melior"/>
          <w:sz w:val="20"/>
          <w:szCs w:val="19"/>
        </w:rPr>
        <w:t>Surman</w:t>
      </w:r>
      <w:proofErr w:type="spellEnd"/>
      <w:r w:rsidRPr="00140207">
        <w:rPr>
          <w:rFonts w:ascii="Arial" w:hAnsi="Arial" w:cs="Melior"/>
          <w:sz w:val="20"/>
          <w:szCs w:val="19"/>
        </w:rPr>
        <w:t xml:space="preserve"> (1994) puts it: ‘Hegemony is taking one way of seeing</w:t>
      </w:r>
      <w:r>
        <w:rPr>
          <w:rFonts w:ascii="Arial" w:hAnsi="Arial" w:cs="Melior"/>
          <w:sz w:val="20"/>
          <w:szCs w:val="19"/>
        </w:rPr>
        <w:t xml:space="preserve"> </w:t>
      </w:r>
      <w:r w:rsidRPr="00140207">
        <w:rPr>
          <w:rFonts w:ascii="Arial" w:hAnsi="Arial" w:cs="Melior"/>
          <w:sz w:val="20"/>
          <w:szCs w:val="19"/>
        </w:rPr>
        <w:t>things, and convincing people that this way of seeing things is natural, that</w:t>
      </w:r>
      <w:r>
        <w:rPr>
          <w:rFonts w:ascii="Arial" w:hAnsi="Arial" w:cs="Melior"/>
          <w:sz w:val="20"/>
          <w:szCs w:val="19"/>
        </w:rPr>
        <w:t xml:space="preserve"> </w:t>
      </w:r>
      <w:r w:rsidRPr="00140207">
        <w:rPr>
          <w:rFonts w:ascii="Arial" w:hAnsi="Arial" w:cs="Melior"/>
          <w:sz w:val="20"/>
          <w:szCs w:val="19"/>
        </w:rPr>
        <w:t>it is “just the way things are”.’ This sense of ‘naturalness’, including ‘naturalness’</w:t>
      </w:r>
      <w:r>
        <w:rPr>
          <w:rFonts w:ascii="Arial" w:hAnsi="Arial" w:cs="Melior"/>
          <w:sz w:val="20"/>
          <w:szCs w:val="19"/>
        </w:rPr>
        <w:t xml:space="preserve"> </w:t>
      </w:r>
      <w:r w:rsidRPr="00140207">
        <w:rPr>
          <w:rFonts w:ascii="Arial" w:hAnsi="Arial" w:cs="Melior"/>
          <w:sz w:val="20"/>
          <w:szCs w:val="19"/>
        </w:rPr>
        <w:t>about men and the way men are, may itself be becoming increasingly</w:t>
      </w:r>
      <w:r>
        <w:rPr>
          <w:rFonts w:ascii="Arial" w:hAnsi="Arial" w:cs="Melior"/>
          <w:sz w:val="20"/>
          <w:szCs w:val="19"/>
        </w:rPr>
        <w:t xml:space="preserve"> </w:t>
      </w:r>
      <w:r w:rsidRPr="00140207">
        <w:rPr>
          <w:rFonts w:ascii="Arial" w:hAnsi="Arial" w:cs="Melior"/>
          <w:sz w:val="20"/>
          <w:szCs w:val="19"/>
        </w:rPr>
        <w:t>subject to globalizing social forces and processes (Connell, 1998).</w:t>
      </w:r>
    </w:p>
    <w:p w:rsidR="00006E23" w:rsidRDefault="00006E23" w:rsidP="00006E23">
      <w:pPr>
        <w:autoSpaceDE w:val="0"/>
        <w:autoSpaceDN w:val="0"/>
        <w:adjustRightInd w:val="0"/>
        <w:rPr>
          <w:rFonts w:ascii="Arial" w:hAnsi="Arial" w:cs="Melior"/>
          <w:sz w:val="20"/>
          <w:szCs w:val="19"/>
        </w:rPr>
      </w:pPr>
      <w:r>
        <w:rPr>
          <w:rFonts w:ascii="Arial" w:hAnsi="Arial" w:cs="Melior"/>
          <w:sz w:val="20"/>
          <w:szCs w:val="19"/>
        </w:rPr>
        <w:tab/>
        <w:t>-pp. 61</w:t>
      </w:r>
    </w:p>
    <w:p w:rsidR="00006E23" w:rsidRDefault="00006E23" w:rsidP="00006E23">
      <w:pPr>
        <w:autoSpaceDE w:val="0"/>
        <w:autoSpaceDN w:val="0"/>
        <w:adjustRightInd w:val="0"/>
        <w:ind w:left="720"/>
        <w:rPr>
          <w:rFonts w:ascii="Arial" w:hAnsi="Arial" w:cs="Melior"/>
          <w:sz w:val="20"/>
          <w:szCs w:val="19"/>
        </w:rPr>
      </w:pPr>
      <w:r>
        <w:rPr>
          <w:rFonts w:ascii="Arial" w:hAnsi="Arial" w:cs="Melior"/>
          <w:sz w:val="20"/>
          <w:szCs w:val="19"/>
        </w:rPr>
        <w:t>-the image of masculinity and the role it plays within our society and culture, including the military, seems to have been taught and excepted by our society as a social norm, therefore people come to except this illustration of men (soldier)</w:t>
      </w:r>
    </w:p>
    <w:p w:rsidR="00AF1256" w:rsidRDefault="00AF1256"/>
    <w:sectPr w:rsidR="00AF1256" w:rsidSect="00AF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E23"/>
    <w:rsid w:val="00006E23"/>
    <w:rsid w:val="00A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>DND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2011-01-21T17:42:00Z</dcterms:created>
  <dcterms:modified xsi:type="dcterms:W3CDTF">2011-01-21T17:42:00Z</dcterms:modified>
</cp:coreProperties>
</file>